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4B3F" w14:textId="77777777" w:rsidR="00522A7E" w:rsidRDefault="00000000">
      <w:pPr>
        <w:jc w:val="center"/>
        <w:rPr>
          <w:rFonts w:ascii="標楷體" w:eastAsia="標楷體" w:hAnsi="標楷體"/>
          <w:b/>
          <w:bCs/>
          <w:color w:val="156082"/>
          <w:sz w:val="28"/>
          <w:szCs w:val="28"/>
        </w:rPr>
      </w:pPr>
      <w:r>
        <w:rPr>
          <w:rFonts w:ascii="標楷體" w:eastAsia="標楷體" w:hAnsi="標楷體"/>
          <w:b/>
          <w:bCs/>
          <w:color w:val="156082"/>
          <w:sz w:val="28"/>
          <w:szCs w:val="28"/>
        </w:rPr>
        <w:t>&lt;聯絡資訊&gt;</w:t>
      </w:r>
    </w:p>
    <w:p w14:paraId="01FDA60E" w14:textId="77777777" w:rsidR="00522A7E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公司(單位)名稱:</w:t>
      </w:r>
    </w:p>
    <w:p w14:paraId="7AD8056E" w14:textId="77777777" w:rsidR="00522A7E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聯絡人姓名:</w:t>
      </w:r>
    </w:p>
    <w:p w14:paraId="4C553C75" w14:textId="77777777" w:rsidR="00522A7E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聯絡人電話:</w:t>
      </w:r>
    </w:p>
    <w:p w14:paraId="7CFD29D8" w14:textId="77777777" w:rsidR="00522A7E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聯絡人Email:</w:t>
      </w:r>
    </w:p>
    <w:p w14:paraId="173B3F67" w14:textId="77777777" w:rsidR="00522A7E" w:rsidRDefault="00000000">
      <w:pPr>
        <w:jc w:val="center"/>
        <w:rPr>
          <w:rFonts w:ascii="標楷體" w:eastAsia="標楷體" w:hAnsi="標楷體"/>
          <w:b/>
          <w:bCs/>
          <w:color w:val="156082"/>
          <w:sz w:val="28"/>
          <w:szCs w:val="28"/>
        </w:rPr>
      </w:pPr>
      <w:r>
        <w:rPr>
          <w:rFonts w:ascii="標楷體" w:eastAsia="標楷體" w:hAnsi="標楷體"/>
          <w:b/>
          <w:bCs/>
          <w:color w:val="156082"/>
          <w:sz w:val="28"/>
          <w:szCs w:val="28"/>
        </w:rPr>
        <w:t>&lt;投稿項目&gt;</w:t>
      </w:r>
    </w:p>
    <w:p w14:paraId="56FC16AD" w14:textId="77777777" w:rsidR="00522A7E" w:rsidRDefault="00000000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石化產業智慧應用成功案例</w:t>
      </w:r>
    </w:p>
    <w:p w14:paraId="1FFED6E6" w14:textId="77777777" w:rsidR="00522A7E" w:rsidRDefault="00000000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石化產業智慧化經驗或產業發展洞察</w:t>
      </w:r>
    </w:p>
    <w:p w14:paraId="0E86E630" w14:textId="77777777" w:rsidR="00522A7E" w:rsidRDefault="00000000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國內外石化產業智慧工安技術新知介紹(亦可為技術提供者本身新技術介紹)</w:t>
      </w:r>
    </w:p>
    <w:p w14:paraId="68396E7E" w14:textId="77777777" w:rsidR="00522A7E" w:rsidRDefault="00522A7E">
      <w:pPr>
        <w:rPr>
          <w:rFonts w:ascii="標楷體" w:eastAsia="標楷體" w:hAnsi="標楷體"/>
        </w:rPr>
      </w:pPr>
    </w:p>
    <w:p w14:paraId="7E50B44E" w14:textId="77777777" w:rsidR="00522A7E" w:rsidRDefault="00000000">
      <w:pPr>
        <w:jc w:val="center"/>
        <w:rPr>
          <w:rFonts w:ascii="標楷體" w:eastAsia="標楷體" w:hAnsi="標楷體"/>
          <w:b/>
          <w:bCs/>
          <w:color w:val="156082"/>
          <w:sz w:val="28"/>
          <w:szCs w:val="28"/>
        </w:rPr>
      </w:pPr>
      <w:r>
        <w:rPr>
          <w:rFonts w:ascii="標楷體" w:eastAsia="標楷體" w:hAnsi="標楷體"/>
          <w:b/>
          <w:bCs/>
          <w:color w:val="156082"/>
          <w:sz w:val="28"/>
          <w:szCs w:val="28"/>
        </w:rPr>
        <w:t>&lt;投稿內容&gt;</w:t>
      </w:r>
    </w:p>
    <w:p w14:paraId="7922210C" w14:textId="77777777" w:rsidR="00522A7E" w:rsidRDefault="00000000">
      <w:pPr>
        <w:jc w:val="center"/>
        <w:rPr>
          <w:rFonts w:ascii="標楷體" w:eastAsia="標楷體" w:hAnsi="標楷體"/>
          <w:b/>
          <w:bCs/>
          <w:color w:val="156082"/>
          <w:sz w:val="28"/>
          <w:szCs w:val="28"/>
        </w:rPr>
      </w:pPr>
      <w:r>
        <w:rPr>
          <w:rFonts w:ascii="標楷體" w:eastAsia="標楷體" w:hAnsi="標楷體"/>
          <w:b/>
          <w:bCs/>
          <w:color w:val="156082"/>
          <w:sz w:val="28"/>
          <w:szCs w:val="28"/>
        </w:rPr>
        <w:t>(請針對您欲投稿之項目選擇適用之格式)</w:t>
      </w:r>
    </w:p>
    <w:p w14:paraId="2D5ACE5C" w14:textId="77777777" w:rsidR="00522A7E" w:rsidRDefault="00000000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石化產業智慧應用成功案例</w:t>
      </w:r>
    </w:p>
    <w:p w14:paraId="0FAB62C9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標題: </w:t>
      </w:r>
    </w:p>
    <w:p w14:paraId="3CF977CF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關鍵效益: (請逐項條列)</w:t>
      </w:r>
    </w:p>
    <w:p w14:paraId="49762248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技術優點: (請逐項條列)</w:t>
      </w:r>
    </w:p>
    <w:p w14:paraId="540DF514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客戶公司簡介: </w:t>
      </w:r>
    </w:p>
    <w:p w14:paraId="367FE0B3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導入前痛點:</w:t>
      </w:r>
    </w:p>
    <w:p w14:paraId="62DC0419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如何解決痛點:</w:t>
      </w:r>
    </w:p>
    <w:p w14:paraId="2D962174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客戶見證:</w:t>
      </w:r>
    </w:p>
    <w:p w14:paraId="738E27F8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媒合平台技術簡介網址: </w:t>
      </w:r>
    </w:p>
    <w:p w14:paraId="2FA04437" w14:textId="77777777" w:rsidR="00522A7E" w:rsidRDefault="00522A7E">
      <w:pPr>
        <w:rPr>
          <w:rFonts w:ascii="標楷體" w:eastAsia="標楷體" w:hAnsi="標楷體"/>
          <w:b/>
          <w:bCs/>
        </w:rPr>
      </w:pPr>
    </w:p>
    <w:p w14:paraId="3265B3D8" w14:textId="77777777" w:rsidR="00522A7E" w:rsidRDefault="00000000">
      <w:pPr>
        <w:pStyle w:val="a9"/>
        <w:ind w:left="3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石化產業智慧化經驗或產業發展洞察格式</w:t>
      </w:r>
    </w:p>
    <w:p w14:paraId="02B13259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標題: </w:t>
      </w:r>
    </w:p>
    <w:p w14:paraId="62E541BE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內文: (字數不限，建議2000字以內)</w:t>
      </w:r>
    </w:p>
    <w:p w14:paraId="101805D2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媒合平台技術簡介網址: </w:t>
      </w:r>
    </w:p>
    <w:p w14:paraId="04A41412" w14:textId="77777777" w:rsidR="00522A7E" w:rsidRDefault="00522A7E">
      <w:pPr>
        <w:rPr>
          <w:rFonts w:ascii="標楷體" w:eastAsia="標楷體" w:hAnsi="標楷體"/>
          <w:b/>
          <w:bCs/>
        </w:rPr>
      </w:pPr>
    </w:p>
    <w:p w14:paraId="25A2B4A8" w14:textId="77777777" w:rsidR="00522A7E" w:rsidRDefault="00522A7E">
      <w:pPr>
        <w:rPr>
          <w:rFonts w:ascii="標楷體" w:eastAsia="標楷體" w:hAnsi="標楷體"/>
          <w:b/>
          <w:bCs/>
        </w:rPr>
      </w:pPr>
    </w:p>
    <w:p w14:paraId="6DF95AC2" w14:textId="77777777" w:rsidR="00522A7E" w:rsidRDefault="00000000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國內外石化產業智慧工安技術新知介紹格式</w:t>
      </w:r>
    </w:p>
    <w:p w14:paraId="121BBA7E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標題: </w:t>
      </w:r>
    </w:p>
    <w:p w14:paraId="4CCE2A8C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內文: (字數不限，建議2000字以內之圖文簡介)</w:t>
      </w:r>
    </w:p>
    <w:p w14:paraId="1C430E3C" w14:textId="77777777" w:rsidR="00522A7E" w:rsidRDefault="00000000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媒合平台技術簡介網址: </w:t>
      </w:r>
    </w:p>
    <w:p w14:paraId="5385D150" w14:textId="77777777" w:rsidR="00522A7E" w:rsidRDefault="00522A7E">
      <w:pPr>
        <w:rPr>
          <w:rFonts w:ascii="標楷體" w:eastAsia="標楷體" w:hAnsi="標楷體"/>
          <w:b/>
          <w:bCs/>
        </w:rPr>
      </w:pPr>
    </w:p>
    <w:sectPr w:rsidR="00522A7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0408" w14:textId="77777777" w:rsidR="00B65053" w:rsidRDefault="00B65053">
      <w:pPr>
        <w:spacing w:after="0" w:line="240" w:lineRule="auto"/>
      </w:pPr>
      <w:r>
        <w:separator/>
      </w:r>
    </w:p>
  </w:endnote>
  <w:endnote w:type="continuationSeparator" w:id="0">
    <w:p w14:paraId="42D90AED" w14:textId="77777777" w:rsidR="00B65053" w:rsidRDefault="00B6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0FE13" w14:textId="77777777" w:rsidR="00B65053" w:rsidRDefault="00B650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323932" w14:textId="77777777" w:rsidR="00B65053" w:rsidRDefault="00B6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17D81"/>
    <w:multiLevelType w:val="multilevel"/>
    <w:tmpl w:val="04FCA6F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37573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2A7E"/>
    <w:rsid w:val="00522A7E"/>
    <w:rsid w:val="00702862"/>
    <w:rsid w:val="009E7D1B"/>
    <w:rsid w:val="00B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89F5"/>
  <w15:docId w15:val="{134B3387-BC14-48E2-9BB4-1762B25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pPr>
      <w:keepNext/>
      <w:keepLines/>
      <w:spacing w:before="40" w:after="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  <w:contextualSpacing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AFA5-A298-4740-BD28-DE08EA2C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1109-安環處（高雄）</dc:creator>
  <dc:description/>
  <cp:lastModifiedBy>欣宸 楊</cp:lastModifiedBy>
  <cp:revision>2</cp:revision>
  <dcterms:created xsi:type="dcterms:W3CDTF">2025-07-04T06:00:00Z</dcterms:created>
  <dcterms:modified xsi:type="dcterms:W3CDTF">2025-07-04T06:00:00Z</dcterms:modified>
</cp:coreProperties>
</file>